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80231">
        <w:rPr>
          <w:rFonts w:ascii="Corbel" w:hAnsi="Corbel"/>
          <w:i/>
          <w:smallCaps/>
          <w:sz w:val="24"/>
          <w:szCs w:val="24"/>
        </w:rPr>
        <w:t>20</w:t>
      </w:r>
      <w:r w:rsidR="00E44E40">
        <w:rPr>
          <w:rFonts w:ascii="Corbel" w:hAnsi="Corbel"/>
          <w:i/>
          <w:smallCaps/>
          <w:sz w:val="24"/>
          <w:szCs w:val="24"/>
        </w:rPr>
        <w:t>20-2022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053836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053836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053836">
        <w:rPr>
          <w:rFonts w:ascii="Corbel" w:hAnsi="Corbel"/>
          <w:b/>
          <w:sz w:val="20"/>
          <w:szCs w:val="20"/>
        </w:rPr>
        <w:t xml:space="preserve">Rok akademicki </w:t>
      </w:r>
      <w:r w:rsidR="00E44E40" w:rsidRPr="00053836">
        <w:rPr>
          <w:rFonts w:ascii="Corbel" w:hAnsi="Corbel"/>
          <w:b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53836" w:rsidRDefault="00B34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53836">
              <w:rPr>
                <w:rFonts w:ascii="Corbel" w:hAnsi="Corbel"/>
                <w:sz w:val="24"/>
                <w:szCs w:val="24"/>
              </w:rPr>
              <w:t xml:space="preserve">Wybrane zagadnienia badawcze przestrzeni wirtualnej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E44E40" w:rsidP="001129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S2S</w:t>
            </w:r>
            <w:r w:rsidR="00F10125" w:rsidRPr="00F10125">
              <w:rPr>
                <w:rFonts w:ascii="Corbel" w:hAnsi="Corbel"/>
                <w:b w:val="0"/>
                <w:sz w:val="24"/>
                <w:szCs w:val="24"/>
              </w:rPr>
              <w:t>[3]MC_01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5E4A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875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758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12E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053836" w:rsidRDefault="00312E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53836">
              <w:rPr>
                <w:rFonts w:ascii="Corbel" w:hAnsi="Corbel"/>
                <w:sz w:val="24"/>
                <w:szCs w:val="24"/>
              </w:rPr>
              <w:t>II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7D19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654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053836" w:rsidRDefault="00DA3CC6" w:rsidP="008D4442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53836">
              <w:rPr>
                <w:rFonts w:ascii="Corbel" w:hAnsi="Corbel"/>
                <w:sz w:val="24"/>
                <w:szCs w:val="24"/>
              </w:rPr>
              <w:t>Rok 2, semestr I</w:t>
            </w:r>
            <w:r w:rsidR="008D4442" w:rsidRPr="00053836">
              <w:rPr>
                <w:rFonts w:ascii="Corbel" w:hAnsi="Corbel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76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776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97B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973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Jarosław Kinal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05383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0538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0538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538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538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538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538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538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538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538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538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538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05383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31F6D" w:rsidP="000538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0538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0538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44E40" w:rsidP="000538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0538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0538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0538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0538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0538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6358A" w:rsidP="000538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85747A" w:rsidP="00053836">
      <w:pPr>
        <w:pStyle w:val="Punktygwne"/>
        <w:tabs>
          <w:tab w:val="left" w:pos="709"/>
        </w:tabs>
        <w:spacing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053836" w:rsidP="00053836">
      <w:pPr>
        <w:pStyle w:val="Punktygwne"/>
        <w:pBdr>
          <w:between w:val="single" w:sz="4" w:space="1" w:color="auto"/>
        </w:pBdr>
        <w:spacing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  <w:highlight w:val="lightGray"/>
        </w:rPr>
        <w:t xml:space="preserve"> </w:t>
      </w:r>
      <w:r w:rsidR="00973CAB">
        <w:rPr>
          <w:rFonts w:ascii="MS Gothic" w:eastAsia="MS Gothic" w:hAnsi="MS Gothic" w:cs="MS Gothic" w:hint="eastAsia"/>
          <w:b w:val="0"/>
          <w:szCs w:val="24"/>
          <w:highlight w:val="lightGray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053836" w:rsidRDefault="0005383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Default="00863C9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053836" w:rsidRPr="009C54AE" w:rsidRDefault="0005383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ED7E07" w:rsidP="004F7C7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D1A0C" w:rsidRDefault="00ED1A0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9C341C" w:rsidP="00D324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metodologią prowadzenia badań w wirtualnej przestrzeni</w:t>
            </w:r>
          </w:p>
        </w:tc>
      </w:tr>
      <w:tr w:rsidR="00F4652A" w:rsidRPr="009C54AE" w:rsidTr="00923D7D">
        <w:tc>
          <w:tcPr>
            <w:tcW w:w="851" w:type="dxa"/>
            <w:vAlign w:val="center"/>
          </w:tcPr>
          <w:p w:rsidR="00F4652A" w:rsidRPr="009C54AE" w:rsidRDefault="00DE55F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4652A" w:rsidRPr="009C54AE" w:rsidRDefault="00CB2291" w:rsidP="007124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samodzielnego prowadzenia badań w sieci</w:t>
            </w:r>
          </w:p>
        </w:tc>
      </w:tr>
      <w:tr w:rsidR="00F4652A" w:rsidRPr="009C54AE" w:rsidTr="00923D7D">
        <w:tc>
          <w:tcPr>
            <w:tcW w:w="851" w:type="dxa"/>
            <w:vAlign w:val="center"/>
          </w:tcPr>
          <w:p w:rsidR="00F4652A" w:rsidRPr="009C54AE" w:rsidRDefault="00F4652A" w:rsidP="00DE55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E55F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F4652A" w:rsidRPr="009C54AE" w:rsidRDefault="00C91324" w:rsidP="00C9132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problematyką sieci społecznych i narzędziami do analizy sieciowej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7368F" w:rsidRPr="009C54AE" w:rsidTr="005E6E85">
        <w:tc>
          <w:tcPr>
            <w:tcW w:w="1701" w:type="dxa"/>
          </w:tcPr>
          <w:p w:rsidR="0087368F" w:rsidRPr="009C54AE" w:rsidRDefault="0087368F" w:rsidP="008736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7368F" w:rsidRPr="002C7D4E" w:rsidRDefault="0087368F" w:rsidP="00E44E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7D4E"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w sposób pogłębiony rodzaje oraz istotne elementy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przestrzeni wirtualnej</w:t>
            </w:r>
            <w:r w:rsidRPr="002C7D4E">
              <w:rPr>
                <w:rFonts w:ascii="Corbel" w:hAnsi="Corbel"/>
                <w:b w:val="0"/>
                <w:smallCaps w:val="0"/>
                <w:szCs w:val="24"/>
              </w:rPr>
              <w:t xml:space="preserve">, relacje 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nimi</w:t>
            </w:r>
            <w:r w:rsidRPr="002C7D4E">
              <w:rPr>
                <w:rFonts w:ascii="Corbel" w:hAnsi="Corbel"/>
                <w:b w:val="0"/>
                <w:smallCaps w:val="0"/>
                <w:szCs w:val="24"/>
              </w:rPr>
              <w:t xml:space="preserve"> oraz przyczyny i przebieg zmian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niej zachodzących</w:t>
            </w:r>
            <w:r w:rsidRPr="002C7D4E">
              <w:rPr>
                <w:rFonts w:ascii="Corbel" w:hAnsi="Corbel"/>
                <w:b w:val="0"/>
                <w:smallCaps w:val="0"/>
                <w:szCs w:val="24"/>
              </w:rPr>
              <w:t>, a także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role i funkcje </w:t>
            </w:r>
            <w:r w:rsidRPr="002C7D4E">
              <w:rPr>
                <w:rFonts w:ascii="Corbel" w:hAnsi="Corbel"/>
                <w:b w:val="0"/>
                <w:smallCaps w:val="0"/>
                <w:szCs w:val="24"/>
              </w:rPr>
              <w:t>człowieka jako twórc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 i uczestnika</w:t>
            </w:r>
            <w:r w:rsidRPr="002C7D4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wirtualnego świata i jego struktur</w:t>
            </w:r>
          </w:p>
        </w:tc>
        <w:tc>
          <w:tcPr>
            <w:tcW w:w="1873" w:type="dxa"/>
          </w:tcPr>
          <w:p w:rsidR="00E44E40" w:rsidRDefault="0087368F" w:rsidP="00E44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2CEF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E44E4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42CE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:rsidR="00E44E40" w:rsidRDefault="0087368F" w:rsidP="00E44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E44E40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  <w:p w:rsidR="00E44E40" w:rsidRDefault="0087368F" w:rsidP="00E44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E44E40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  <w:p w:rsidR="0087368F" w:rsidRPr="009C54AE" w:rsidRDefault="0087368F" w:rsidP="00E44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E44E4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87368F" w:rsidRPr="009C54AE" w:rsidTr="005E6E85">
        <w:tc>
          <w:tcPr>
            <w:tcW w:w="1701" w:type="dxa"/>
          </w:tcPr>
          <w:p w:rsidR="0087368F" w:rsidRPr="009C54AE" w:rsidRDefault="0087368F" w:rsidP="008736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7368F" w:rsidRPr="009C54AE" w:rsidRDefault="0087368F" w:rsidP="00E44E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 stopniu pogłębionym analizować konkretne procesy i zjawiska zachodzące w przestrzeni wirtualnej oraz formułować własne opinie </w:t>
            </w:r>
          </w:p>
        </w:tc>
        <w:tc>
          <w:tcPr>
            <w:tcW w:w="1873" w:type="dxa"/>
          </w:tcPr>
          <w:p w:rsidR="0087368F" w:rsidRPr="009C54AE" w:rsidRDefault="0087368F" w:rsidP="00E44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63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E44E4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431263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87368F" w:rsidRPr="009C54AE" w:rsidTr="005E6E85">
        <w:tc>
          <w:tcPr>
            <w:tcW w:w="1701" w:type="dxa"/>
          </w:tcPr>
          <w:p w:rsidR="0087368F" w:rsidRPr="009C54AE" w:rsidRDefault="0087368F" w:rsidP="008736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7368F" w:rsidRPr="009C54AE" w:rsidRDefault="0087368F" w:rsidP="00E44E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gotów jest do samodzielnego i właściwego rozstrzygania dylematów naukowych, badawczych i technologicznych dotyczących przestrzeni wirtualnej a także do krytycznego i twórczego rozwijania nabytej wiedzy i sprawnego jej wykorzystania z uwzględnieniem jej interdyscyplinarnego wymiaru</w:t>
            </w:r>
          </w:p>
        </w:tc>
        <w:tc>
          <w:tcPr>
            <w:tcW w:w="1873" w:type="dxa"/>
          </w:tcPr>
          <w:p w:rsidR="00E44E40" w:rsidRDefault="0087368F" w:rsidP="00E44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64C3"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E44E4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3964C3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  <w:p w:rsidR="0087368F" w:rsidRPr="009C54AE" w:rsidRDefault="0087368F" w:rsidP="00E44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E44E4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053836" w:rsidP="00CA723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6E7261" w:rsidRPr="009C54AE" w:rsidRDefault="006E7261" w:rsidP="006E726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D62C3" w:rsidRPr="009C54AE" w:rsidTr="007124ED">
        <w:tc>
          <w:tcPr>
            <w:tcW w:w="9639" w:type="dxa"/>
          </w:tcPr>
          <w:p w:rsidR="009D62C3" w:rsidRPr="009C54AE" w:rsidRDefault="009D62C3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62C3" w:rsidRPr="009C54AE" w:rsidTr="007124ED">
        <w:tc>
          <w:tcPr>
            <w:tcW w:w="9639" w:type="dxa"/>
          </w:tcPr>
          <w:p w:rsidR="009D62C3" w:rsidRPr="009C54AE" w:rsidRDefault="006C1095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Idea</w:t>
            </w:r>
            <w:r w:rsidR="00AA627B">
              <w:rPr>
                <w:rFonts w:ascii="Corbel" w:hAnsi="Corbel"/>
                <w:sz w:val="24"/>
                <w:szCs w:val="24"/>
              </w:rPr>
              <w:t xml:space="preserve"> i definicje</w:t>
            </w:r>
            <w:r>
              <w:rPr>
                <w:rFonts w:ascii="Corbel" w:hAnsi="Corbel"/>
                <w:sz w:val="24"/>
                <w:szCs w:val="24"/>
              </w:rPr>
              <w:t xml:space="preserve"> przestrzeni wirtualnej</w:t>
            </w:r>
          </w:p>
        </w:tc>
      </w:tr>
      <w:tr w:rsidR="009D62C3" w:rsidRPr="009C54AE" w:rsidTr="007124ED">
        <w:tc>
          <w:tcPr>
            <w:tcW w:w="9639" w:type="dxa"/>
          </w:tcPr>
          <w:p w:rsidR="009D62C3" w:rsidRDefault="00DE72F1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Typy i rodzaje informacji w wirtualnej przestrzeni</w:t>
            </w:r>
          </w:p>
        </w:tc>
      </w:tr>
      <w:tr w:rsidR="009D62C3" w:rsidRPr="009C54AE" w:rsidTr="007124ED">
        <w:tc>
          <w:tcPr>
            <w:tcW w:w="9639" w:type="dxa"/>
          </w:tcPr>
          <w:p w:rsidR="009D62C3" w:rsidRDefault="004507FF" w:rsidP="00E05D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Obiekty w przestrzeni wirtualnej</w:t>
            </w:r>
          </w:p>
        </w:tc>
      </w:tr>
      <w:tr w:rsidR="005A4B93" w:rsidRPr="009C54AE" w:rsidTr="007124ED">
        <w:tc>
          <w:tcPr>
            <w:tcW w:w="9639" w:type="dxa"/>
          </w:tcPr>
          <w:p w:rsidR="005A4B93" w:rsidRDefault="005A4B93" w:rsidP="00E05D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Polskie i światowe badania przestrzeni wirtualnej – przegląd </w:t>
            </w:r>
            <w:r w:rsidR="00453871">
              <w:rPr>
                <w:rFonts w:ascii="Corbel" w:hAnsi="Corbel"/>
                <w:sz w:val="24"/>
                <w:szCs w:val="24"/>
              </w:rPr>
              <w:t>wybiórczy</w:t>
            </w:r>
          </w:p>
        </w:tc>
      </w:tr>
      <w:tr w:rsidR="00C928B0" w:rsidRPr="009C54AE" w:rsidTr="007124ED">
        <w:tc>
          <w:tcPr>
            <w:tcW w:w="9639" w:type="dxa"/>
          </w:tcPr>
          <w:p w:rsidR="00C928B0" w:rsidRDefault="00C928B0" w:rsidP="003A3DA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 jakościowe i ilościowe w </w:t>
            </w:r>
            <w:r w:rsidR="003A3DA7">
              <w:rPr>
                <w:rFonts w:ascii="Corbel" w:hAnsi="Corbel"/>
                <w:sz w:val="24"/>
                <w:szCs w:val="24"/>
              </w:rPr>
              <w:t>internecie</w:t>
            </w:r>
          </w:p>
        </w:tc>
      </w:tr>
      <w:tr w:rsidR="00B852CB" w:rsidRPr="009C54AE" w:rsidTr="007124ED">
        <w:tc>
          <w:tcPr>
            <w:tcW w:w="9639" w:type="dxa"/>
          </w:tcPr>
          <w:p w:rsidR="00B852CB" w:rsidRDefault="00767A94" w:rsidP="00F131B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Motywowanie do udziału w badani</w:t>
            </w:r>
            <w:r w:rsidR="00F131BA">
              <w:rPr>
                <w:rFonts w:ascii="Corbel" w:hAnsi="Corbel"/>
                <w:sz w:val="24"/>
                <w:szCs w:val="24"/>
              </w:rPr>
              <w:t>ach</w:t>
            </w:r>
            <w:r>
              <w:rPr>
                <w:rFonts w:ascii="Corbel" w:hAnsi="Corbel"/>
                <w:sz w:val="24"/>
                <w:szCs w:val="24"/>
              </w:rPr>
              <w:t xml:space="preserve"> i dobór próby</w:t>
            </w:r>
          </w:p>
        </w:tc>
      </w:tr>
      <w:tr w:rsidR="00411D2E" w:rsidRPr="009C54AE" w:rsidTr="007124ED">
        <w:tc>
          <w:tcPr>
            <w:tcW w:w="9639" w:type="dxa"/>
          </w:tcPr>
          <w:p w:rsidR="00411D2E" w:rsidRDefault="00767A94" w:rsidP="00767A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Metodologia badań internetowych </w:t>
            </w:r>
          </w:p>
        </w:tc>
      </w:tr>
      <w:tr w:rsidR="00025E6E" w:rsidRPr="009C54AE" w:rsidTr="007124ED">
        <w:tc>
          <w:tcPr>
            <w:tcW w:w="9639" w:type="dxa"/>
          </w:tcPr>
          <w:p w:rsidR="00025E6E" w:rsidRDefault="00025E6E" w:rsidP="00767A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treści w internecie</w:t>
            </w:r>
          </w:p>
        </w:tc>
      </w:tr>
      <w:tr w:rsidR="004A3540" w:rsidRPr="009C54AE" w:rsidTr="007124ED">
        <w:tc>
          <w:tcPr>
            <w:tcW w:w="9639" w:type="dxa"/>
          </w:tcPr>
          <w:p w:rsidR="004A3540" w:rsidRDefault="004A3540" w:rsidP="00767A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Eksperyment w internecie</w:t>
            </w:r>
          </w:p>
        </w:tc>
      </w:tr>
      <w:tr w:rsidR="00A60BC1" w:rsidRPr="009C54AE" w:rsidTr="007124ED">
        <w:tc>
          <w:tcPr>
            <w:tcW w:w="9639" w:type="dxa"/>
          </w:tcPr>
          <w:p w:rsidR="00A60BC1" w:rsidRDefault="00A60BC1" w:rsidP="00767A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Badanie </w:t>
            </w:r>
            <w:r w:rsidR="00D53A59">
              <w:rPr>
                <w:rFonts w:ascii="Corbel" w:hAnsi="Corbel"/>
                <w:sz w:val="24"/>
                <w:szCs w:val="24"/>
              </w:rPr>
              <w:t>użyteczności</w:t>
            </w:r>
            <w:r>
              <w:rPr>
                <w:rFonts w:ascii="Corbel" w:hAnsi="Corbel"/>
                <w:sz w:val="24"/>
                <w:szCs w:val="24"/>
              </w:rPr>
              <w:t xml:space="preserve"> stron internetowych</w:t>
            </w:r>
          </w:p>
        </w:tc>
      </w:tr>
      <w:tr w:rsidR="009E36D9" w:rsidRPr="009C54AE" w:rsidTr="00031B50">
        <w:trPr>
          <w:trHeight w:val="2414"/>
        </w:trPr>
        <w:tc>
          <w:tcPr>
            <w:tcW w:w="9639" w:type="dxa"/>
          </w:tcPr>
          <w:p w:rsidR="009E36D9" w:rsidRDefault="009E36D9" w:rsidP="00355F8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analizy sieci społecznych</w:t>
            </w:r>
          </w:p>
          <w:p w:rsidR="009E36D9" w:rsidRDefault="009E36D9" w:rsidP="009E36D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SNA w naukach sieci społecznych</w:t>
            </w:r>
          </w:p>
          <w:p w:rsidR="009E36D9" w:rsidRDefault="009E36D9" w:rsidP="009E36D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grafów</w:t>
            </w:r>
          </w:p>
          <w:p w:rsidR="009E36D9" w:rsidRDefault="009E36D9" w:rsidP="009E36D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pojęcia sieciowego</w:t>
            </w:r>
          </w:p>
          <w:p w:rsidR="009E36D9" w:rsidRDefault="009E36D9" w:rsidP="009E36D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6A7D">
              <w:rPr>
                <w:rFonts w:ascii="Corbel" w:hAnsi="Corbel"/>
                <w:sz w:val="24"/>
                <w:szCs w:val="24"/>
              </w:rPr>
              <w:t>Podstawowe pojęcia i koncepcje analizy sieci społecznych (SNA)</w:t>
            </w:r>
          </w:p>
          <w:p w:rsidR="009E36D9" w:rsidRPr="009C54AE" w:rsidRDefault="009E36D9" w:rsidP="009E36D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2AAD">
              <w:rPr>
                <w:rFonts w:ascii="Corbel" w:hAnsi="Corbel"/>
                <w:sz w:val="24"/>
                <w:szCs w:val="24"/>
              </w:rPr>
              <w:t>Relacyjny charakter rzeczywistości społecznej</w:t>
            </w:r>
          </w:p>
          <w:p w:rsidR="009E36D9" w:rsidRDefault="009E36D9" w:rsidP="009E36D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Typy relacji i sieci, zbieranie danych relacyjnych</w:t>
            </w:r>
          </w:p>
          <w:p w:rsidR="009E36D9" w:rsidRDefault="009E36D9" w:rsidP="009E36D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Narzędzia do analizy sieci społecznych</w:t>
            </w:r>
          </w:p>
        </w:tc>
      </w:tr>
    </w:tbl>
    <w:p w:rsidR="009D62C3" w:rsidRPr="009C54AE" w:rsidRDefault="009D62C3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042A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42AB8" w:rsidRPr="00042AB8" w:rsidRDefault="00285573" w:rsidP="00042AB8">
      <w:pPr>
        <w:ind w:left="36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Wykład z prezentacją </w:t>
      </w:r>
      <w:r w:rsidR="007D6628">
        <w:rPr>
          <w:rFonts w:ascii="Corbel" w:hAnsi="Corbel"/>
          <w:sz w:val="24"/>
          <w:szCs w:val="24"/>
        </w:rPr>
        <w:t>multimedialną</w:t>
      </w:r>
      <w:r>
        <w:rPr>
          <w:rFonts w:ascii="Corbel" w:hAnsi="Corbel"/>
          <w:sz w:val="24"/>
          <w:szCs w:val="24"/>
        </w:rPr>
        <w:t xml:space="preserve">, </w:t>
      </w:r>
      <w:r w:rsidR="00042AB8" w:rsidRPr="00042AB8">
        <w:rPr>
          <w:rFonts w:ascii="Corbel" w:hAnsi="Corbel"/>
          <w:sz w:val="24"/>
          <w:szCs w:val="24"/>
        </w:rPr>
        <w:t>Ćwiczenia praktyczne, Analiza wybranych studiów przypadku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323B2" w:rsidRPr="009C54AE" w:rsidTr="00C05F44">
        <w:tc>
          <w:tcPr>
            <w:tcW w:w="1985" w:type="dxa"/>
          </w:tcPr>
          <w:p w:rsidR="008323B2" w:rsidRPr="009C54AE" w:rsidRDefault="008323B2" w:rsidP="008323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323B2" w:rsidRPr="00E44E40" w:rsidRDefault="00973CAB" w:rsidP="00E44E4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44E40">
              <w:rPr>
                <w:rFonts w:ascii="Corbel" w:hAnsi="Corbel"/>
                <w:sz w:val="24"/>
                <w:szCs w:val="24"/>
              </w:rPr>
              <w:t>TEST</w:t>
            </w:r>
          </w:p>
        </w:tc>
        <w:tc>
          <w:tcPr>
            <w:tcW w:w="2126" w:type="dxa"/>
          </w:tcPr>
          <w:p w:rsidR="008323B2" w:rsidRPr="00E44E40" w:rsidRDefault="008323B2" w:rsidP="00E44E4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44E40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323B2" w:rsidRPr="009C54AE" w:rsidTr="00973CAB">
        <w:trPr>
          <w:trHeight w:val="279"/>
        </w:trPr>
        <w:tc>
          <w:tcPr>
            <w:tcW w:w="1985" w:type="dxa"/>
          </w:tcPr>
          <w:p w:rsidR="008323B2" w:rsidRPr="009C54AE" w:rsidRDefault="008323B2" w:rsidP="008323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323B2" w:rsidRPr="00E44E40" w:rsidRDefault="00973CAB" w:rsidP="00E44E4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44E40">
              <w:rPr>
                <w:rFonts w:ascii="Corbel" w:hAnsi="Corbel"/>
                <w:sz w:val="24"/>
                <w:szCs w:val="24"/>
              </w:rPr>
              <w:t>TEST</w:t>
            </w:r>
          </w:p>
        </w:tc>
        <w:tc>
          <w:tcPr>
            <w:tcW w:w="2126" w:type="dxa"/>
          </w:tcPr>
          <w:p w:rsidR="008323B2" w:rsidRPr="00E44E40" w:rsidRDefault="008323B2" w:rsidP="00E44E4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44E40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323B2" w:rsidRPr="009C54AE" w:rsidTr="00C05F44">
        <w:tc>
          <w:tcPr>
            <w:tcW w:w="1985" w:type="dxa"/>
          </w:tcPr>
          <w:p w:rsidR="008323B2" w:rsidRPr="009C54AE" w:rsidRDefault="008323B2" w:rsidP="008323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8323B2" w:rsidRPr="00E44E40" w:rsidRDefault="00973CAB" w:rsidP="00E44E4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44E40">
              <w:rPr>
                <w:rFonts w:ascii="Corbel" w:hAnsi="Corbel"/>
                <w:sz w:val="24"/>
                <w:szCs w:val="24"/>
              </w:rPr>
              <w:t>TEST</w:t>
            </w:r>
          </w:p>
        </w:tc>
        <w:tc>
          <w:tcPr>
            <w:tcW w:w="2126" w:type="dxa"/>
          </w:tcPr>
          <w:p w:rsidR="008323B2" w:rsidRPr="00E44E40" w:rsidRDefault="008323B2" w:rsidP="00E44E4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44E40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973CAB" w:rsidRPr="00973CAB" w:rsidRDefault="00973CAB" w:rsidP="00973CA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3CAB">
              <w:rPr>
                <w:rFonts w:ascii="Corbel" w:hAnsi="Corbel"/>
                <w:b w:val="0"/>
                <w:smallCaps w:val="0"/>
                <w:szCs w:val="24"/>
              </w:rPr>
              <w:t>Test zaliczeniowy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zawierający 30 pytań otwartych i zamkniętych jednokrotnego wyboru</w:t>
            </w:r>
          </w:p>
          <w:p w:rsidR="00973CAB" w:rsidRPr="00973CAB" w:rsidRDefault="00973CAB" w:rsidP="00973CAB">
            <w:pPr>
              <w:pStyle w:val="Punktygwne"/>
              <w:spacing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973CAB">
              <w:rPr>
                <w:rFonts w:ascii="Corbel" w:hAnsi="Corbel"/>
                <w:b w:val="0"/>
                <w:smallCaps w:val="0"/>
                <w:szCs w:val="24"/>
              </w:rPr>
              <w:t xml:space="preserve">Na ocenę 2 -  0 – 50%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poprawnych odpowiedzi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973CAB">
              <w:rPr>
                <w:rFonts w:ascii="Corbel" w:hAnsi="Corbel"/>
                <w:b w:val="0"/>
                <w:smallCaps w:val="0"/>
                <w:szCs w:val="24"/>
              </w:rPr>
              <w:t>Na ocenę 3 - 51 – 70%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j.w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973CAB">
              <w:rPr>
                <w:rFonts w:ascii="Corbel" w:hAnsi="Corbel"/>
                <w:b w:val="0"/>
                <w:smallCaps w:val="0"/>
                <w:szCs w:val="24"/>
              </w:rPr>
              <w:t>Na ocenę 4 - 71 – 89%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j.w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973CAB" w:rsidP="00973CAB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973CAB">
              <w:rPr>
                <w:rFonts w:ascii="Corbel" w:hAnsi="Corbel"/>
                <w:b w:val="0"/>
                <w:smallCaps w:val="0"/>
                <w:szCs w:val="24"/>
              </w:rPr>
              <w:t>Na ocenę 5 90 – 100%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j.w</w:t>
            </w:r>
          </w:p>
        </w:tc>
      </w:tr>
    </w:tbl>
    <w:p w:rsidR="00BC6196" w:rsidRDefault="00BC6196" w:rsidP="00353412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E44E4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2C48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3534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4B1E88" w:rsidP="009172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E44E40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44E4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56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B206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402"/>
      </w:tblGrid>
      <w:tr w:rsidR="0085747A" w:rsidRPr="009C54AE" w:rsidTr="00353412">
        <w:trPr>
          <w:trHeight w:val="397"/>
        </w:trPr>
        <w:tc>
          <w:tcPr>
            <w:tcW w:w="411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402" w:type="dxa"/>
          </w:tcPr>
          <w:p w:rsidR="0085747A" w:rsidRPr="009C54AE" w:rsidRDefault="004560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353412">
        <w:trPr>
          <w:trHeight w:val="397"/>
        </w:trPr>
        <w:tc>
          <w:tcPr>
            <w:tcW w:w="411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402" w:type="dxa"/>
          </w:tcPr>
          <w:p w:rsidR="0085747A" w:rsidRPr="009C54AE" w:rsidRDefault="004560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85747A" w:rsidRPr="009C54AE" w:rsidTr="00353412">
        <w:trPr>
          <w:trHeight w:val="397"/>
        </w:trPr>
        <w:tc>
          <w:tcPr>
            <w:tcW w:w="8930" w:type="dxa"/>
          </w:tcPr>
          <w:p w:rsidR="00E02C28" w:rsidRDefault="0085747A" w:rsidP="009C54AE">
            <w:pPr>
              <w:pStyle w:val="Punktygwne"/>
              <w:spacing w:before="0" w:after="0"/>
            </w:pPr>
            <w:r w:rsidRPr="00053836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E02C28" w:rsidRPr="00053836">
              <w:t xml:space="preserve"> </w:t>
            </w:r>
          </w:p>
          <w:p w:rsidR="00053836" w:rsidRPr="00053836" w:rsidRDefault="00053836" w:rsidP="009C54AE">
            <w:pPr>
              <w:pStyle w:val="Punktygwne"/>
              <w:spacing w:before="0" w:after="0"/>
            </w:pPr>
          </w:p>
          <w:p w:rsidR="008F12DF" w:rsidRDefault="003E61FC" w:rsidP="003E61F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61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Społeczna przestrzeń internetu / pod red. Dominika Batorskiego [i in.]. - Warszawa : "</w:t>
            </w:r>
            <w:proofErr w:type="spellStart"/>
            <w:r w:rsidRPr="003E61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Academica</w:t>
            </w:r>
            <w:proofErr w:type="spellEnd"/>
            <w:r w:rsidRPr="003E61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", 2006.</w:t>
            </w:r>
          </w:p>
          <w:p w:rsidR="00C52717" w:rsidRDefault="0038728F" w:rsidP="0038728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72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Badania społeczne w praktyce / Earl </w:t>
            </w:r>
            <w:proofErr w:type="spellStart"/>
            <w:r w:rsidRPr="003872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Babbie</w:t>
            </w:r>
            <w:proofErr w:type="spellEnd"/>
            <w:r w:rsidRPr="003872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; przełożyli Witold </w:t>
            </w:r>
            <w:proofErr w:type="spellStart"/>
            <w:r w:rsidRPr="003872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Betkiewicz</w:t>
            </w:r>
            <w:proofErr w:type="spellEnd"/>
            <w:r w:rsidRPr="003872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Marta Bucholc, Przemysław Gadomski, Jacek Haman, Agnieszka Jasiewicz-</w:t>
            </w:r>
            <w:proofErr w:type="spellStart"/>
            <w:r w:rsidRPr="003872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Betkiewicz</w:t>
            </w:r>
            <w:proofErr w:type="spellEnd"/>
            <w:r w:rsidRPr="003872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Agnieszka </w:t>
            </w:r>
            <w:proofErr w:type="spellStart"/>
            <w:r w:rsidRPr="003872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Kloskowska</w:t>
            </w:r>
            <w:proofErr w:type="spellEnd"/>
            <w:r w:rsidRPr="003872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-Dudzińska, Michał Kowalski, Maja Mozga ; redakcji naukowej dokonała oraz przekład przejrzała Agnieszka </w:t>
            </w:r>
            <w:proofErr w:type="spellStart"/>
            <w:r w:rsidRPr="003872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Kloskowska</w:t>
            </w:r>
            <w:proofErr w:type="spellEnd"/>
            <w:r w:rsidRPr="003872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-Dudzińska. - Wydanie 1, 6 dodruk. - Warszawa : Wydawnictwo Naukowe PWN, 2019.</w:t>
            </w:r>
          </w:p>
          <w:p w:rsidR="00B35765" w:rsidRDefault="00B35765" w:rsidP="00B3576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57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Jakościowe badania marketingowe w Internecie / red. nauk. Magdalena </w:t>
            </w:r>
            <w:proofErr w:type="spellStart"/>
            <w:r w:rsidRPr="00B357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Jaciow</w:t>
            </w:r>
            <w:proofErr w:type="spellEnd"/>
            <w:r w:rsidRPr="00B357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Grzegorz Maciejewski ; [aut. rozdz. Magdalena </w:t>
            </w:r>
            <w:proofErr w:type="spellStart"/>
            <w:r w:rsidRPr="00B357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Jaciow</w:t>
            </w:r>
            <w:proofErr w:type="spellEnd"/>
            <w:r w:rsidRPr="00B357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et al.]. - Katowice : Wydawnictwo Uniwersytetu Ekonomicznego, 2013.</w:t>
            </w:r>
          </w:p>
          <w:p w:rsidR="00221F12" w:rsidRDefault="00221F12" w:rsidP="00221F1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1F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="004D2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ieci społeczne i technologiczne</w:t>
            </w:r>
            <w:r w:rsidRPr="00221F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jak zrozumieć, jak wykorzystać / Mariusz Kamola, Piotr </w:t>
            </w:r>
            <w:proofErr w:type="spellStart"/>
            <w:r w:rsidRPr="00221F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Arabas</w:t>
            </w:r>
            <w:proofErr w:type="spellEnd"/>
            <w:r w:rsidRPr="00221F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Warszawa : Wydawnictwo Naukowe PWN : NASK, 2018.</w:t>
            </w:r>
          </w:p>
          <w:p w:rsidR="009B7489" w:rsidRPr="009C54AE" w:rsidRDefault="009B7489" w:rsidP="009B748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74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atając na nowo to, co społeczne</w:t>
            </w:r>
            <w:r w:rsidRPr="009B74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wprowadzenie do teorii aktora-sieci / Bruno Latour ; wstęp Krzysztof Abriszewski ; przekł.: Aleksandra </w:t>
            </w:r>
            <w:proofErr w:type="spellStart"/>
            <w:r w:rsidRPr="009B74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Derra</w:t>
            </w:r>
            <w:proofErr w:type="spellEnd"/>
            <w:r w:rsidRPr="009B74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Krzysztof Abriszewski. - Kraków : </w:t>
            </w:r>
            <w:proofErr w:type="spellStart"/>
            <w:r w:rsidRPr="009B74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Universitas</w:t>
            </w:r>
            <w:proofErr w:type="spellEnd"/>
            <w:r w:rsidRPr="009B74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9B74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9B74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2010.</w:t>
            </w:r>
          </w:p>
        </w:tc>
      </w:tr>
      <w:tr w:rsidR="0085747A" w:rsidRPr="009C54AE" w:rsidTr="00353412">
        <w:trPr>
          <w:trHeight w:val="397"/>
        </w:trPr>
        <w:tc>
          <w:tcPr>
            <w:tcW w:w="8930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5383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053836" w:rsidRPr="00053836" w:rsidRDefault="00053836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5C6A41" w:rsidRDefault="001469A6" w:rsidP="001469A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69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Badania marketingowe w Internecie : praca zbiorowa / Kornelia Karcz [i in.]. - Katowice : Wydaw. AE, 2005.</w:t>
            </w:r>
          </w:p>
          <w:p w:rsidR="004B3212" w:rsidRDefault="004B3212" w:rsidP="004B3212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32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badawcze w naukach społecznych / </w:t>
            </w:r>
            <w:proofErr w:type="spellStart"/>
            <w:r w:rsidRPr="004B32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Chava</w:t>
            </w:r>
            <w:proofErr w:type="spellEnd"/>
            <w:r w:rsidRPr="004B32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Frankfort-</w:t>
            </w:r>
            <w:proofErr w:type="spellStart"/>
            <w:r w:rsidRPr="004B32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 w:rsidRPr="004B32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David </w:t>
            </w:r>
            <w:proofErr w:type="spellStart"/>
            <w:r w:rsidRPr="004B32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 w:rsidRPr="004B32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; przekł. [z ang.] Elżbieta Hornowska. - Poznań : Zysk i S-ka, </w:t>
            </w:r>
            <w:proofErr w:type="spellStart"/>
            <w:r w:rsidRPr="004B32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4B32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2001.</w:t>
            </w:r>
          </w:p>
          <w:p w:rsidR="00B26EDA" w:rsidRDefault="00B26EDA" w:rsidP="00B26EDA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6E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 sieci : [jak sieci społeczne kształtują nasze życie] / Nicholas A. </w:t>
            </w:r>
            <w:proofErr w:type="spellStart"/>
            <w:r w:rsidRPr="00B26E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Christakis</w:t>
            </w:r>
            <w:proofErr w:type="spellEnd"/>
            <w:r w:rsidRPr="00B26E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James H. Fowler ; przekł. [z ang.] Izabela Szybilska-Fiedorowicz. - Sopot : Smak Słowa, 2011.</w:t>
            </w:r>
          </w:p>
          <w:p w:rsidR="00E2019B" w:rsidRPr="005C6A41" w:rsidRDefault="00E2019B" w:rsidP="00E2019B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01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Społeczne aspekty nowych mediów : analiza społeczeństwa sieci / Jan van </w:t>
            </w:r>
            <w:proofErr w:type="spellStart"/>
            <w:r w:rsidRPr="00E201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Dijk</w:t>
            </w:r>
            <w:proofErr w:type="spellEnd"/>
            <w:r w:rsidRPr="00E201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; przekł. Jacek Konieczny. - Warszawa : Wydawnictwo Naukowe PWN, 2010.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0C05" w:rsidRDefault="00A80C05" w:rsidP="00C16ABF">
      <w:pPr>
        <w:spacing w:after="0" w:line="240" w:lineRule="auto"/>
      </w:pPr>
      <w:r>
        <w:separator/>
      </w:r>
    </w:p>
  </w:endnote>
  <w:endnote w:type="continuationSeparator" w:id="0">
    <w:p w:rsidR="00A80C05" w:rsidRDefault="00A80C0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0C05" w:rsidRDefault="00A80C05" w:rsidP="00C16ABF">
      <w:pPr>
        <w:spacing w:after="0" w:line="240" w:lineRule="auto"/>
      </w:pPr>
      <w:r>
        <w:separator/>
      </w:r>
    </w:p>
  </w:footnote>
  <w:footnote w:type="continuationSeparator" w:id="0">
    <w:p w:rsidR="00A80C05" w:rsidRDefault="00A80C0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77762"/>
    <w:multiLevelType w:val="hybridMultilevel"/>
    <w:tmpl w:val="90324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873688"/>
    <w:multiLevelType w:val="hybridMultilevel"/>
    <w:tmpl w:val="9A008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6F1D9E"/>
    <w:multiLevelType w:val="hybridMultilevel"/>
    <w:tmpl w:val="86E6A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810231"/>
    <w:multiLevelType w:val="hybridMultilevel"/>
    <w:tmpl w:val="74729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1A4"/>
    <w:rsid w:val="00015B8F"/>
    <w:rsid w:val="000175FE"/>
    <w:rsid w:val="00022ECE"/>
    <w:rsid w:val="00025A0E"/>
    <w:rsid w:val="00025E6E"/>
    <w:rsid w:val="0002673D"/>
    <w:rsid w:val="00036917"/>
    <w:rsid w:val="00042A51"/>
    <w:rsid w:val="00042AB8"/>
    <w:rsid w:val="00042D2E"/>
    <w:rsid w:val="00044C82"/>
    <w:rsid w:val="00053836"/>
    <w:rsid w:val="00070ED6"/>
    <w:rsid w:val="000742DC"/>
    <w:rsid w:val="000746FE"/>
    <w:rsid w:val="00084C12"/>
    <w:rsid w:val="0008758C"/>
    <w:rsid w:val="0009462C"/>
    <w:rsid w:val="00094B12"/>
    <w:rsid w:val="00095185"/>
    <w:rsid w:val="00096C46"/>
    <w:rsid w:val="000A296F"/>
    <w:rsid w:val="000A2A28"/>
    <w:rsid w:val="000A3233"/>
    <w:rsid w:val="000A3CDF"/>
    <w:rsid w:val="000B192D"/>
    <w:rsid w:val="000B28EE"/>
    <w:rsid w:val="000B3E37"/>
    <w:rsid w:val="000D04B0"/>
    <w:rsid w:val="000D4CA8"/>
    <w:rsid w:val="000D661C"/>
    <w:rsid w:val="000F1C57"/>
    <w:rsid w:val="000F5615"/>
    <w:rsid w:val="001129AA"/>
    <w:rsid w:val="00116744"/>
    <w:rsid w:val="00124BFF"/>
    <w:rsid w:val="0012560E"/>
    <w:rsid w:val="00127108"/>
    <w:rsid w:val="00134B13"/>
    <w:rsid w:val="001412D0"/>
    <w:rsid w:val="001469A6"/>
    <w:rsid w:val="00146BC0"/>
    <w:rsid w:val="00153C41"/>
    <w:rsid w:val="00154381"/>
    <w:rsid w:val="00155DB8"/>
    <w:rsid w:val="001640A7"/>
    <w:rsid w:val="00164FA7"/>
    <w:rsid w:val="0016546E"/>
    <w:rsid w:val="00165D2C"/>
    <w:rsid w:val="00166A03"/>
    <w:rsid w:val="001672A8"/>
    <w:rsid w:val="001718A7"/>
    <w:rsid w:val="00172E33"/>
    <w:rsid w:val="001737CF"/>
    <w:rsid w:val="00176083"/>
    <w:rsid w:val="001775D3"/>
    <w:rsid w:val="0018051E"/>
    <w:rsid w:val="00192F37"/>
    <w:rsid w:val="0019379B"/>
    <w:rsid w:val="001A70D2"/>
    <w:rsid w:val="001D657B"/>
    <w:rsid w:val="001D7B54"/>
    <w:rsid w:val="001E0209"/>
    <w:rsid w:val="001F2AAD"/>
    <w:rsid w:val="001F2CA2"/>
    <w:rsid w:val="00203C14"/>
    <w:rsid w:val="002144C0"/>
    <w:rsid w:val="0021533C"/>
    <w:rsid w:val="00221F12"/>
    <w:rsid w:val="0022477D"/>
    <w:rsid w:val="002278A9"/>
    <w:rsid w:val="002336F9"/>
    <w:rsid w:val="0024028F"/>
    <w:rsid w:val="00244ABC"/>
    <w:rsid w:val="0024742E"/>
    <w:rsid w:val="00251B71"/>
    <w:rsid w:val="00261FD2"/>
    <w:rsid w:val="002644A5"/>
    <w:rsid w:val="00281FF2"/>
    <w:rsid w:val="00282AF2"/>
    <w:rsid w:val="00282E81"/>
    <w:rsid w:val="002833E9"/>
    <w:rsid w:val="00285573"/>
    <w:rsid w:val="002857DE"/>
    <w:rsid w:val="00285A3C"/>
    <w:rsid w:val="00291567"/>
    <w:rsid w:val="002A22BF"/>
    <w:rsid w:val="002A2389"/>
    <w:rsid w:val="002A6582"/>
    <w:rsid w:val="002A671D"/>
    <w:rsid w:val="002B3D85"/>
    <w:rsid w:val="002B4D55"/>
    <w:rsid w:val="002B5EA0"/>
    <w:rsid w:val="002B6119"/>
    <w:rsid w:val="002C1F06"/>
    <w:rsid w:val="002C48F5"/>
    <w:rsid w:val="002C7D4E"/>
    <w:rsid w:val="002D3375"/>
    <w:rsid w:val="002D73D4"/>
    <w:rsid w:val="002F02A3"/>
    <w:rsid w:val="002F4ABE"/>
    <w:rsid w:val="003018BA"/>
    <w:rsid w:val="0030395F"/>
    <w:rsid w:val="00305C92"/>
    <w:rsid w:val="00312E24"/>
    <w:rsid w:val="003151C5"/>
    <w:rsid w:val="003229C0"/>
    <w:rsid w:val="00325E1E"/>
    <w:rsid w:val="003343CF"/>
    <w:rsid w:val="003361D4"/>
    <w:rsid w:val="00345FF3"/>
    <w:rsid w:val="0034638D"/>
    <w:rsid w:val="00346FE9"/>
    <w:rsid w:val="0034759A"/>
    <w:rsid w:val="003503F6"/>
    <w:rsid w:val="003530DD"/>
    <w:rsid w:val="00353412"/>
    <w:rsid w:val="00355F85"/>
    <w:rsid w:val="00363F78"/>
    <w:rsid w:val="00366D1E"/>
    <w:rsid w:val="0038728F"/>
    <w:rsid w:val="003964C3"/>
    <w:rsid w:val="003A0A5B"/>
    <w:rsid w:val="003A1176"/>
    <w:rsid w:val="003A3DA7"/>
    <w:rsid w:val="003C0BAE"/>
    <w:rsid w:val="003C3BFA"/>
    <w:rsid w:val="003C3F40"/>
    <w:rsid w:val="003D18A9"/>
    <w:rsid w:val="003D6CE2"/>
    <w:rsid w:val="003E1941"/>
    <w:rsid w:val="003E2FE6"/>
    <w:rsid w:val="003E49D5"/>
    <w:rsid w:val="003E61FC"/>
    <w:rsid w:val="003F205D"/>
    <w:rsid w:val="003F38C0"/>
    <w:rsid w:val="003F5902"/>
    <w:rsid w:val="004101A9"/>
    <w:rsid w:val="00411D2E"/>
    <w:rsid w:val="00414E3C"/>
    <w:rsid w:val="004152A6"/>
    <w:rsid w:val="0042244A"/>
    <w:rsid w:val="00423C9D"/>
    <w:rsid w:val="0042745A"/>
    <w:rsid w:val="00431263"/>
    <w:rsid w:val="00431D5C"/>
    <w:rsid w:val="004362C6"/>
    <w:rsid w:val="00437FA2"/>
    <w:rsid w:val="00445970"/>
    <w:rsid w:val="004507FF"/>
    <w:rsid w:val="00453871"/>
    <w:rsid w:val="004560CC"/>
    <w:rsid w:val="00461EFC"/>
    <w:rsid w:val="004624BF"/>
    <w:rsid w:val="004652C2"/>
    <w:rsid w:val="00465315"/>
    <w:rsid w:val="004706D1"/>
    <w:rsid w:val="00471326"/>
    <w:rsid w:val="0047598D"/>
    <w:rsid w:val="004778AF"/>
    <w:rsid w:val="00483441"/>
    <w:rsid w:val="004840FD"/>
    <w:rsid w:val="0048545B"/>
    <w:rsid w:val="00487E9B"/>
    <w:rsid w:val="00490F7D"/>
    <w:rsid w:val="00491678"/>
    <w:rsid w:val="00493D09"/>
    <w:rsid w:val="004968E2"/>
    <w:rsid w:val="00497957"/>
    <w:rsid w:val="004A3540"/>
    <w:rsid w:val="004A3EEA"/>
    <w:rsid w:val="004A4D1F"/>
    <w:rsid w:val="004B1E88"/>
    <w:rsid w:val="004B3212"/>
    <w:rsid w:val="004D2D77"/>
    <w:rsid w:val="004D5282"/>
    <w:rsid w:val="004F1551"/>
    <w:rsid w:val="004F55A3"/>
    <w:rsid w:val="004F7C70"/>
    <w:rsid w:val="005038F6"/>
    <w:rsid w:val="0050496F"/>
    <w:rsid w:val="00511886"/>
    <w:rsid w:val="00513B6F"/>
    <w:rsid w:val="00517C63"/>
    <w:rsid w:val="00527FDE"/>
    <w:rsid w:val="00531F6D"/>
    <w:rsid w:val="00534C33"/>
    <w:rsid w:val="00536144"/>
    <w:rsid w:val="005363C4"/>
    <w:rsid w:val="00536BDE"/>
    <w:rsid w:val="00542CEF"/>
    <w:rsid w:val="00543ACC"/>
    <w:rsid w:val="0056358A"/>
    <w:rsid w:val="0056696D"/>
    <w:rsid w:val="0059484D"/>
    <w:rsid w:val="005A0855"/>
    <w:rsid w:val="005A0977"/>
    <w:rsid w:val="005A3196"/>
    <w:rsid w:val="005A4B93"/>
    <w:rsid w:val="005B325D"/>
    <w:rsid w:val="005C080F"/>
    <w:rsid w:val="005C55E5"/>
    <w:rsid w:val="005C696A"/>
    <w:rsid w:val="005C6A41"/>
    <w:rsid w:val="005D5161"/>
    <w:rsid w:val="005E2AB8"/>
    <w:rsid w:val="005E4A98"/>
    <w:rsid w:val="005E6E85"/>
    <w:rsid w:val="005E7BBD"/>
    <w:rsid w:val="005F31D2"/>
    <w:rsid w:val="0061029B"/>
    <w:rsid w:val="00617230"/>
    <w:rsid w:val="00621CE1"/>
    <w:rsid w:val="00627FC9"/>
    <w:rsid w:val="00635D71"/>
    <w:rsid w:val="00642996"/>
    <w:rsid w:val="00647FA8"/>
    <w:rsid w:val="00650C5F"/>
    <w:rsid w:val="00654934"/>
    <w:rsid w:val="00661CD9"/>
    <w:rsid w:val="006620D9"/>
    <w:rsid w:val="00666DCB"/>
    <w:rsid w:val="00671958"/>
    <w:rsid w:val="00675843"/>
    <w:rsid w:val="00696477"/>
    <w:rsid w:val="006C1095"/>
    <w:rsid w:val="006C6B74"/>
    <w:rsid w:val="006D050F"/>
    <w:rsid w:val="006D1A1F"/>
    <w:rsid w:val="006D6139"/>
    <w:rsid w:val="006D7D70"/>
    <w:rsid w:val="006E5D65"/>
    <w:rsid w:val="006E7261"/>
    <w:rsid w:val="006F1282"/>
    <w:rsid w:val="006F1FBC"/>
    <w:rsid w:val="006F31E2"/>
    <w:rsid w:val="00703243"/>
    <w:rsid w:val="00706544"/>
    <w:rsid w:val="007072BA"/>
    <w:rsid w:val="00713257"/>
    <w:rsid w:val="0071620A"/>
    <w:rsid w:val="00716E20"/>
    <w:rsid w:val="00724677"/>
    <w:rsid w:val="00725459"/>
    <w:rsid w:val="007264F8"/>
    <w:rsid w:val="007327BD"/>
    <w:rsid w:val="00734608"/>
    <w:rsid w:val="00745302"/>
    <w:rsid w:val="007461D6"/>
    <w:rsid w:val="00746EC8"/>
    <w:rsid w:val="00763BF1"/>
    <w:rsid w:val="00766FD4"/>
    <w:rsid w:val="00767A94"/>
    <w:rsid w:val="00775345"/>
    <w:rsid w:val="0077612C"/>
    <w:rsid w:val="0078168C"/>
    <w:rsid w:val="0078673C"/>
    <w:rsid w:val="00787C2A"/>
    <w:rsid w:val="00790E27"/>
    <w:rsid w:val="007A4022"/>
    <w:rsid w:val="007A6E6E"/>
    <w:rsid w:val="007B0B42"/>
    <w:rsid w:val="007C2D43"/>
    <w:rsid w:val="007C3299"/>
    <w:rsid w:val="007C3BCC"/>
    <w:rsid w:val="007C4546"/>
    <w:rsid w:val="007C4CF7"/>
    <w:rsid w:val="007D19CC"/>
    <w:rsid w:val="007D6628"/>
    <w:rsid w:val="007D6E56"/>
    <w:rsid w:val="007E5C50"/>
    <w:rsid w:val="007F4155"/>
    <w:rsid w:val="0081554D"/>
    <w:rsid w:val="0081707E"/>
    <w:rsid w:val="008323B2"/>
    <w:rsid w:val="008449B3"/>
    <w:rsid w:val="008552A2"/>
    <w:rsid w:val="0085747A"/>
    <w:rsid w:val="00863C9F"/>
    <w:rsid w:val="008665C0"/>
    <w:rsid w:val="0087368F"/>
    <w:rsid w:val="00880231"/>
    <w:rsid w:val="00884922"/>
    <w:rsid w:val="00885F64"/>
    <w:rsid w:val="0088712F"/>
    <w:rsid w:val="008917F9"/>
    <w:rsid w:val="008A45F7"/>
    <w:rsid w:val="008C0CC0"/>
    <w:rsid w:val="008C19A9"/>
    <w:rsid w:val="008C379D"/>
    <w:rsid w:val="008C4831"/>
    <w:rsid w:val="008C5147"/>
    <w:rsid w:val="008C5359"/>
    <w:rsid w:val="008C5363"/>
    <w:rsid w:val="008D3DFB"/>
    <w:rsid w:val="008D4442"/>
    <w:rsid w:val="008D60FD"/>
    <w:rsid w:val="008E194F"/>
    <w:rsid w:val="008E64F4"/>
    <w:rsid w:val="008F12C9"/>
    <w:rsid w:val="008F12DF"/>
    <w:rsid w:val="008F6E29"/>
    <w:rsid w:val="00916188"/>
    <w:rsid w:val="0091726E"/>
    <w:rsid w:val="00923D7D"/>
    <w:rsid w:val="00931C08"/>
    <w:rsid w:val="00937AF0"/>
    <w:rsid w:val="009508DF"/>
    <w:rsid w:val="00950DAC"/>
    <w:rsid w:val="00951BE1"/>
    <w:rsid w:val="00954A07"/>
    <w:rsid w:val="00966E56"/>
    <w:rsid w:val="00973CAB"/>
    <w:rsid w:val="00992186"/>
    <w:rsid w:val="00997BB1"/>
    <w:rsid w:val="00997F14"/>
    <w:rsid w:val="009A6711"/>
    <w:rsid w:val="009A78D9"/>
    <w:rsid w:val="009B6C1A"/>
    <w:rsid w:val="009B7489"/>
    <w:rsid w:val="009C341C"/>
    <w:rsid w:val="009C3E31"/>
    <w:rsid w:val="009C54AE"/>
    <w:rsid w:val="009C788E"/>
    <w:rsid w:val="009D237F"/>
    <w:rsid w:val="009D3F3B"/>
    <w:rsid w:val="009D62C3"/>
    <w:rsid w:val="009E0543"/>
    <w:rsid w:val="009E36D9"/>
    <w:rsid w:val="009E3B41"/>
    <w:rsid w:val="009E7482"/>
    <w:rsid w:val="009F0ED7"/>
    <w:rsid w:val="009F3C5C"/>
    <w:rsid w:val="009F4610"/>
    <w:rsid w:val="00A00ECC"/>
    <w:rsid w:val="00A06D4F"/>
    <w:rsid w:val="00A155EE"/>
    <w:rsid w:val="00A15CBF"/>
    <w:rsid w:val="00A20EB5"/>
    <w:rsid w:val="00A22132"/>
    <w:rsid w:val="00A2245B"/>
    <w:rsid w:val="00A30110"/>
    <w:rsid w:val="00A30E00"/>
    <w:rsid w:val="00A36899"/>
    <w:rsid w:val="00A371F6"/>
    <w:rsid w:val="00A43BF6"/>
    <w:rsid w:val="00A53FA5"/>
    <w:rsid w:val="00A54817"/>
    <w:rsid w:val="00A601C8"/>
    <w:rsid w:val="00A60799"/>
    <w:rsid w:val="00A60BC1"/>
    <w:rsid w:val="00A65A7F"/>
    <w:rsid w:val="00A80C05"/>
    <w:rsid w:val="00A84C85"/>
    <w:rsid w:val="00A965CB"/>
    <w:rsid w:val="00A97DE1"/>
    <w:rsid w:val="00AA627B"/>
    <w:rsid w:val="00AB053C"/>
    <w:rsid w:val="00AB4BD3"/>
    <w:rsid w:val="00AC5F9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5CC"/>
    <w:rsid w:val="00B206BC"/>
    <w:rsid w:val="00B25944"/>
    <w:rsid w:val="00B25E90"/>
    <w:rsid w:val="00B26EDA"/>
    <w:rsid w:val="00B30239"/>
    <w:rsid w:val="00B3130B"/>
    <w:rsid w:val="00B3421F"/>
    <w:rsid w:val="00B35765"/>
    <w:rsid w:val="00B40ADB"/>
    <w:rsid w:val="00B43B77"/>
    <w:rsid w:val="00B43E80"/>
    <w:rsid w:val="00B607DB"/>
    <w:rsid w:val="00B62A5F"/>
    <w:rsid w:val="00B63154"/>
    <w:rsid w:val="00B66529"/>
    <w:rsid w:val="00B75946"/>
    <w:rsid w:val="00B8056E"/>
    <w:rsid w:val="00B819C8"/>
    <w:rsid w:val="00B82308"/>
    <w:rsid w:val="00B852CB"/>
    <w:rsid w:val="00B90885"/>
    <w:rsid w:val="00BA729E"/>
    <w:rsid w:val="00BB3C14"/>
    <w:rsid w:val="00BB520A"/>
    <w:rsid w:val="00BC09EB"/>
    <w:rsid w:val="00BC6196"/>
    <w:rsid w:val="00BC69FE"/>
    <w:rsid w:val="00BD1A43"/>
    <w:rsid w:val="00BD3869"/>
    <w:rsid w:val="00BD66E9"/>
    <w:rsid w:val="00BD6FF4"/>
    <w:rsid w:val="00BE3683"/>
    <w:rsid w:val="00BF2C41"/>
    <w:rsid w:val="00BF4333"/>
    <w:rsid w:val="00C058B4"/>
    <w:rsid w:val="00C05F44"/>
    <w:rsid w:val="00C131B5"/>
    <w:rsid w:val="00C16ABF"/>
    <w:rsid w:val="00C170AE"/>
    <w:rsid w:val="00C26CB7"/>
    <w:rsid w:val="00C30A83"/>
    <w:rsid w:val="00C324C1"/>
    <w:rsid w:val="00C36992"/>
    <w:rsid w:val="00C52717"/>
    <w:rsid w:val="00C550EE"/>
    <w:rsid w:val="00C56036"/>
    <w:rsid w:val="00C61DC5"/>
    <w:rsid w:val="00C63325"/>
    <w:rsid w:val="00C67E92"/>
    <w:rsid w:val="00C70A26"/>
    <w:rsid w:val="00C766DF"/>
    <w:rsid w:val="00C91324"/>
    <w:rsid w:val="00C928B0"/>
    <w:rsid w:val="00C94B98"/>
    <w:rsid w:val="00CA2B96"/>
    <w:rsid w:val="00CA5089"/>
    <w:rsid w:val="00CA7237"/>
    <w:rsid w:val="00CB0855"/>
    <w:rsid w:val="00CB2291"/>
    <w:rsid w:val="00CC460C"/>
    <w:rsid w:val="00CD627E"/>
    <w:rsid w:val="00CD6897"/>
    <w:rsid w:val="00CE5BAC"/>
    <w:rsid w:val="00CF25BE"/>
    <w:rsid w:val="00CF78ED"/>
    <w:rsid w:val="00D02B25"/>
    <w:rsid w:val="00D02EBA"/>
    <w:rsid w:val="00D12093"/>
    <w:rsid w:val="00D17C3C"/>
    <w:rsid w:val="00D26B2C"/>
    <w:rsid w:val="00D3246F"/>
    <w:rsid w:val="00D352C9"/>
    <w:rsid w:val="00D425B2"/>
    <w:rsid w:val="00D428D6"/>
    <w:rsid w:val="00D46BF9"/>
    <w:rsid w:val="00D53A59"/>
    <w:rsid w:val="00D552B2"/>
    <w:rsid w:val="00D608D1"/>
    <w:rsid w:val="00D72FE1"/>
    <w:rsid w:val="00D74119"/>
    <w:rsid w:val="00D8075B"/>
    <w:rsid w:val="00D8678B"/>
    <w:rsid w:val="00DA2114"/>
    <w:rsid w:val="00DA32BB"/>
    <w:rsid w:val="00DA3CC6"/>
    <w:rsid w:val="00DE09C0"/>
    <w:rsid w:val="00DE4A14"/>
    <w:rsid w:val="00DE55FC"/>
    <w:rsid w:val="00DE72F1"/>
    <w:rsid w:val="00DF320D"/>
    <w:rsid w:val="00DF71C8"/>
    <w:rsid w:val="00E02C28"/>
    <w:rsid w:val="00E05DDB"/>
    <w:rsid w:val="00E129B8"/>
    <w:rsid w:val="00E2019B"/>
    <w:rsid w:val="00E21E7D"/>
    <w:rsid w:val="00E22FBC"/>
    <w:rsid w:val="00E24BF5"/>
    <w:rsid w:val="00E25338"/>
    <w:rsid w:val="00E420CA"/>
    <w:rsid w:val="00E44E40"/>
    <w:rsid w:val="00E51E44"/>
    <w:rsid w:val="00E56979"/>
    <w:rsid w:val="00E61602"/>
    <w:rsid w:val="00E63348"/>
    <w:rsid w:val="00E72E93"/>
    <w:rsid w:val="00E742AA"/>
    <w:rsid w:val="00E76A7D"/>
    <w:rsid w:val="00E77E88"/>
    <w:rsid w:val="00E8107D"/>
    <w:rsid w:val="00E960BB"/>
    <w:rsid w:val="00EA2074"/>
    <w:rsid w:val="00EA4832"/>
    <w:rsid w:val="00EA4E9D"/>
    <w:rsid w:val="00EB17CF"/>
    <w:rsid w:val="00EB49FA"/>
    <w:rsid w:val="00EB54C3"/>
    <w:rsid w:val="00EC4899"/>
    <w:rsid w:val="00EC48CE"/>
    <w:rsid w:val="00ED03AB"/>
    <w:rsid w:val="00ED18E7"/>
    <w:rsid w:val="00ED1A0C"/>
    <w:rsid w:val="00ED32D2"/>
    <w:rsid w:val="00ED5A07"/>
    <w:rsid w:val="00ED7E07"/>
    <w:rsid w:val="00EE2330"/>
    <w:rsid w:val="00EE32DE"/>
    <w:rsid w:val="00EE5457"/>
    <w:rsid w:val="00F070AB"/>
    <w:rsid w:val="00F071C2"/>
    <w:rsid w:val="00F10125"/>
    <w:rsid w:val="00F131BA"/>
    <w:rsid w:val="00F17567"/>
    <w:rsid w:val="00F27A7B"/>
    <w:rsid w:val="00F4531A"/>
    <w:rsid w:val="00F4652A"/>
    <w:rsid w:val="00F526AF"/>
    <w:rsid w:val="00F617C3"/>
    <w:rsid w:val="00F7066B"/>
    <w:rsid w:val="00F74200"/>
    <w:rsid w:val="00F83B28"/>
    <w:rsid w:val="00F974DA"/>
    <w:rsid w:val="00F97B5C"/>
    <w:rsid w:val="00FA46E5"/>
    <w:rsid w:val="00FB0CF6"/>
    <w:rsid w:val="00FB7DBA"/>
    <w:rsid w:val="00FC1C25"/>
    <w:rsid w:val="00FC3F45"/>
    <w:rsid w:val="00FC5D56"/>
    <w:rsid w:val="00FD503F"/>
    <w:rsid w:val="00FD7589"/>
    <w:rsid w:val="00FE320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003BDA-E3EC-4672-87B3-CF6769645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84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84391">
          <w:marLeft w:val="72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6889E-9F61-4843-BCB0-260745C3A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954</Words>
  <Characters>5727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2019-07-07T17:04:00Z</cp:lastPrinted>
  <dcterms:created xsi:type="dcterms:W3CDTF">2020-10-27T16:04:00Z</dcterms:created>
  <dcterms:modified xsi:type="dcterms:W3CDTF">2021-01-13T09:36:00Z</dcterms:modified>
</cp:coreProperties>
</file>